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B3D1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060C7E99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bCs/>
          <w:color w:val="000000"/>
          <w:sz w:val="32"/>
          <w:szCs w:val="32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 w14:paraId="74BB63B6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bCs/>
          <w:color w:val="000000"/>
          <w:sz w:val="32"/>
          <w:szCs w:val="32"/>
          <w:lang w:eastAsia="ru-RU"/>
        </w:rPr>
        <w:t>в МКОУ «Нижнечирюртовская</w:t>
      </w:r>
      <w:r>
        <w:rPr>
          <w:rFonts w:hint="default" w:ascii="Open Sans" w:hAnsi="Open Sans" w:eastAsia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 СОШ им. Абдуллаевой М.Г.</w:t>
      </w:r>
      <w:r>
        <w:rPr>
          <w:rFonts w:ascii="Open Sans" w:hAnsi="Open Sans" w:eastAsia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7D458A16">
      <w:pPr>
        <w:shd w:val="clear" w:color="auto" w:fill="FFFFFF"/>
        <w:spacing w:after="0" w:line="240" w:lineRule="auto"/>
        <w:jc w:val="right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</w:p>
    <w:p w14:paraId="7555D9EC">
      <w:pPr>
        <w:shd w:val="clear" w:color="auto" w:fill="FFFFFF"/>
        <w:spacing w:after="0" w:line="360" w:lineRule="auto"/>
        <w:jc w:val="both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и приказа директора школы № 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42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от 2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0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>.08.2024г  на 2024-2025 учебный год было проведено анкетирование учащихся 1-4 классов и их родителей по вопросам организации горячего питания в школе.</w:t>
      </w:r>
    </w:p>
    <w:p w14:paraId="36F08D46">
      <w:pPr>
        <w:shd w:val="clear" w:color="auto" w:fill="FFFFFF"/>
        <w:spacing w:after="0" w:line="360" w:lineRule="auto"/>
        <w:jc w:val="both"/>
        <w:rPr>
          <w:rFonts w:ascii="Open Sans" w:hAnsi="Open Sans" w:eastAsia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4918B49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Выяснить мнение учащихся 1-4 классов и их родителей об организации горячего питания. </w:t>
      </w:r>
    </w:p>
    <w:p w14:paraId="6FCFC9C3">
      <w:pPr>
        <w:shd w:val="clear" w:color="auto" w:fill="FFFFFF"/>
        <w:spacing w:after="0" w:line="360" w:lineRule="auto"/>
        <w:jc w:val="both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Анкетирование проводилось 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24.09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.2024 года среди учащихся 1-4 классов и их родителей. В начальной школе обучается  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78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учащийся.  В опросе приняло участие 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69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учащихся совместно с родителями, что составляет 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88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>% от общего количества учащихся 1-4 классов школы. В ходе анкетирования было выявлено следующее:</w:t>
      </w:r>
    </w:p>
    <w:tbl>
      <w:tblPr>
        <w:tblStyle w:val="8"/>
        <w:tblW w:w="9674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851"/>
        <w:gridCol w:w="1103"/>
        <w:gridCol w:w="31"/>
        <w:gridCol w:w="1418"/>
        <w:gridCol w:w="1558"/>
        <w:gridCol w:w="1134"/>
        <w:gridCol w:w="1276"/>
        <w:gridCol w:w="849"/>
      </w:tblGrid>
      <w:tr w14:paraId="0C24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5C7C6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Количество детей по списку</w:t>
            </w:r>
          </w:p>
        </w:tc>
        <w:tc>
          <w:tcPr>
            <w:tcW w:w="851" w:type="dxa"/>
          </w:tcPr>
          <w:p w14:paraId="06F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Количество анкет</w:t>
            </w:r>
          </w:p>
        </w:tc>
        <w:tc>
          <w:tcPr>
            <w:tcW w:w="1134" w:type="dxa"/>
            <w:gridSpan w:val="2"/>
          </w:tcPr>
          <w:p w14:paraId="6BDDE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90E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2B9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26C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654B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9017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5E08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4B69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2B1B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23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353F58F6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14:paraId="443B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1F6508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5AB1DEF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3410A1B6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66-да</w:t>
            </w:r>
          </w:p>
        </w:tc>
        <w:tc>
          <w:tcPr>
            <w:tcW w:w="1418" w:type="dxa"/>
          </w:tcPr>
          <w:p w14:paraId="5B8A9F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</w:rPr>
              <w:t>Нет -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3</w:t>
            </w:r>
          </w:p>
        </w:tc>
        <w:tc>
          <w:tcPr>
            <w:tcW w:w="1558" w:type="dxa"/>
          </w:tcPr>
          <w:p w14:paraId="517D9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14:paraId="260E7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CEE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35A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80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38187BF6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14:paraId="498B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69D9598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3EB4514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3C1F43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Да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1418" w:type="dxa"/>
          </w:tcPr>
          <w:p w14:paraId="653F8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14:paraId="610138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Затрудняюсь ответить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33DD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9EF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6E58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2D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72943C5D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14:paraId="5CDF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4C386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4C97B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1FE071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Да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1418" w:type="dxa"/>
          </w:tcPr>
          <w:p w14:paraId="02481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14:paraId="17138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53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52B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F00D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3D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411AFCB4">
            <w:pPr>
              <w:pStyle w:val="12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14:paraId="0713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06496D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7E45B2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4EA68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38F1B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8" w:type="dxa"/>
          </w:tcPr>
          <w:p w14:paraId="695E1DFD">
            <w:pPr>
              <w:spacing w:after="0" w:line="240" w:lineRule="auto"/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69031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358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7DDE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4E5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4BFAC1FE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14:paraId="33BE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54" w:type="dxa"/>
          </w:tcPr>
          <w:p w14:paraId="5EED9A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33DC38A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49FEF4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Горячий завтрак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1418" w:type="dxa"/>
          </w:tcPr>
          <w:p w14:paraId="7DAEA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Горячий обед - 0</w:t>
            </w:r>
          </w:p>
        </w:tc>
        <w:tc>
          <w:tcPr>
            <w:tcW w:w="1558" w:type="dxa"/>
          </w:tcPr>
          <w:p w14:paraId="648818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CD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3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9803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CD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274AA26D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14:paraId="5FB7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66F65AA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4414A6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006820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Да -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1418" w:type="dxa"/>
          </w:tcPr>
          <w:p w14:paraId="2313D0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Иногда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8" w:type="dxa"/>
          </w:tcPr>
          <w:p w14:paraId="04A09DA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Нет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3397CB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9F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C40A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19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416CBF53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Хватает ли продолжительности перемены?</w:t>
            </w:r>
          </w:p>
        </w:tc>
      </w:tr>
      <w:tr w14:paraId="5EDF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58EB8F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24C9C6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03" w:type="dxa"/>
          </w:tcPr>
          <w:p w14:paraId="40D5FC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Да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1449" w:type="dxa"/>
            <w:gridSpan w:val="2"/>
          </w:tcPr>
          <w:p w14:paraId="74DFB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Нет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</w:tcPr>
          <w:p w14:paraId="51E56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1CD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D7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145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3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424EEE50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14:paraId="5042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07ACA0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71DB29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206F1D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65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418" w:type="dxa"/>
          </w:tcPr>
          <w:p w14:paraId="79C5AE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Нет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8" w:type="dxa"/>
          </w:tcPr>
          <w:p w14:paraId="0F9A51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 всегда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14:paraId="7C1DB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7D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2B5F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9B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71A3A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14:paraId="4021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4095DB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6071E5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2F4B00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Невкусно готовят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14:paraId="502D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8" w:type="dxa"/>
          </w:tcPr>
          <w:p w14:paraId="5391A4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Готовят нелюбимую пищу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0DAAF5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Остывшая еда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</w:tcPr>
          <w:p w14:paraId="11B584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Маленькие порции -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</w:tcPr>
          <w:p w14:paraId="7A9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Иное - 0</w:t>
            </w:r>
          </w:p>
        </w:tc>
      </w:tr>
      <w:tr w14:paraId="381E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7C36EAC9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14:paraId="1607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21566C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4222BA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3685B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Да - 0</w:t>
            </w:r>
          </w:p>
        </w:tc>
        <w:tc>
          <w:tcPr>
            <w:tcW w:w="1418" w:type="dxa"/>
          </w:tcPr>
          <w:p w14:paraId="1419C1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Нет -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69</w:t>
            </w:r>
          </w:p>
        </w:tc>
        <w:tc>
          <w:tcPr>
            <w:tcW w:w="1558" w:type="dxa"/>
          </w:tcPr>
          <w:p w14:paraId="41B4B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4FC5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FF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75BA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CDF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00CEF3BB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14:paraId="697A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5536E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4F659D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6D2B5E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Да -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67</w:t>
            </w:r>
          </w:p>
        </w:tc>
        <w:tc>
          <w:tcPr>
            <w:tcW w:w="1418" w:type="dxa"/>
          </w:tcPr>
          <w:p w14:paraId="3EDF40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Нет -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1</w:t>
            </w:r>
          </w:p>
        </w:tc>
        <w:tc>
          <w:tcPr>
            <w:tcW w:w="1558" w:type="dxa"/>
          </w:tcPr>
          <w:p w14:paraId="43A6DC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Иногда -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14:paraId="655FB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B63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79F62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89C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597F1EC8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14:paraId="3254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38B48A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26F312E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  <w:gridSpan w:val="2"/>
          </w:tcPr>
          <w:p w14:paraId="0DEBD5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Да -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67</w:t>
            </w:r>
          </w:p>
        </w:tc>
        <w:tc>
          <w:tcPr>
            <w:tcW w:w="1418" w:type="dxa"/>
          </w:tcPr>
          <w:p w14:paraId="5489D9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Нет -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2</w:t>
            </w:r>
          </w:p>
        </w:tc>
        <w:tc>
          <w:tcPr>
            <w:tcW w:w="1558" w:type="dxa"/>
          </w:tcPr>
          <w:p w14:paraId="0A4F8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293E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34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9B3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A4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3F9EEFE9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14:paraId="102C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1E936C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70D886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7369" w:type="dxa"/>
            <w:gridSpan w:val="7"/>
          </w:tcPr>
          <w:p w14:paraId="58485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Котлет и колбас больше</w:t>
            </w:r>
          </w:p>
        </w:tc>
      </w:tr>
      <w:tr w14:paraId="40D4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  <w:gridSpan w:val="9"/>
          </w:tcPr>
          <w:p w14:paraId="6F79C88B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14:paraId="4F00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 w14:paraId="562DD1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51" w:type="dxa"/>
          </w:tcPr>
          <w:p w14:paraId="660A33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7369" w:type="dxa"/>
            <w:gridSpan w:val="7"/>
          </w:tcPr>
          <w:p w14:paraId="45856A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добавить в меню 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десертов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по  больше</w:t>
            </w:r>
          </w:p>
        </w:tc>
      </w:tr>
    </w:tbl>
    <w:p w14:paraId="3524D1F3">
      <w:pPr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45C268DB">
      <w:pPr>
        <w:shd w:val="clear" w:color="auto" w:fill="FFFFFF"/>
        <w:spacing w:after="0" w:line="360" w:lineRule="auto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2AFB0F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97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%  из  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 xml:space="preserve">69 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14:paraId="2D92811A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95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%  из 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 xml:space="preserve">69 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14:paraId="5907518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>
        <w:rPr>
          <w:rFonts w:hint="default" w:ascii="Open Sans" w:hAnsi="Open Sans" w:eastAsia="Times New Roman" w:cs="Times New Roman"/>
          <w:color w:val="000000"/>
          <w:sz w:val="27"/>
          <w:szCs w:val="27"/>
          <w:lang w:val="en-US" w:eastAsia="ru-RU"/>
        </w:rPr>
        <w:t>69</w:t>
      </w:r>
      <w:r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  <w:t xml:space="preserve"> чел.) считают положительной работу школы по организации питания.</w:t>
      </w:r>
    </w:p>
    <w:p w14:paraId="5F314182">
      <w:pPr>
        <w:shd w:val="clear" w:color="auto" w:fill="FFFFFF"/>
        <w:spacing w:after="0" w:line="360" w:lineRule="auto"/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14:paraId="5B1264D9">
      <w:pPr>
        <w:shd w:val="clear" w:color="auto" w:fill="FFFFFF"/>
        <w:spacing w:after="0" w:line="360" w:lineRule="auto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67960"/>
    <w:multiLevelType w:val="multilevel"/>
    <w:tmpl w:val="06C6796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440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80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252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8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360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4320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468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5400" w:hanging="2160"/>
      </w:pPr>
    </w:lvl>
  </w:abstractNum>
  <w:abstractNum w:abstractNumId="1">
    <w:nsid w:val="1BE43132"/>
    <w:multiLevelType w:val="multilevel"/>
    <w:tmpl w:val="1BE431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1F40082A"/>
    <w:multiLevelType w:val="multilevel"/>
    <w:tmpl w:val="1F4008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7C9C"/>
    <w:rsid w:val="002F413F"/>
    <w:rsid w:val="004920F4"/>
    <w:rsid w:val="004A7C9C"/>
    <w:rsid w:val="00994116"/>
    <w:rsid w:val="00B838DB"/>
    <w:rsid w:val="00F7223E"/>
    <w:rsid w:val="3B6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7">
    <w:name w:val="List"/>
    <w:basedOn w:val="5"/>
    <w:uiPriority w:val="0"/>
    <w:rPr>
      <w:rFonts w:ascii="PT Astra Serif" w:hAnsi="PT Astra Serif" w:cs="Noto Sans Devanagari"/>
    </w:r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11">
    <w:name w:val="Название объекта1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No Spacing"/>
    <w:qFormat/>
    <w:uiPriority w:val="1"/>
    <w:pPr>
      <w:suppressAutoHyphens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383</Words>
  <Characters>2185</Characters>
  <Lines>18</Lines>
  <Paragraphs>5</Paragraphs>
  <TotalTime>56</TotalTime>
  <ScaleCrop>false</ScaleCrop>
  <LinksUpToDate>false</LinksUpToDate>
  <CharactersWithSpaces>2563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2020-09-15T09:15:00Z</dcterms:created>
  <dc:creator>user</dc:creator>
  <cp:lastModifiedBy>user</cp:lastModifiedBy>
  <cp:lastPrinted>2020-09-15T06:53:00Z</cp:lastPrinted>
  <dcterms:modified xsi:type="dcterms:W3CDTF">2024-11-07T18:42:46Z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1E44BB62A4514A798605F242796257CC_12</vt:lpwstr>
  </property>
</Properties>
</file>